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38" w:rsidRDefault="00706838" w:rsidP="00706838">
      <w:pPr>
        <w:rPr>
          <w:b/>
          <w:sz w:val="28"/>
          <w:szCs w:val="28"/>
        </w:rPr>
      </w:pPr>
    </w:p>
    <w:p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Bendrųjų reikalavimų</w:t>
      </w:r>
      <w:r w:rsidRPr="00193EE8">
        <w:rPr>
          <w:sz w:val="22"/>
          <w:szCs w:val="22"/>
        </w:rPr>
        <w:t xml:space="preserve">  mokytojų</w:t>
      </w:r>
    </w:p>
    <w:p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m</w:t>
      </w:r>
      <w:r w:rsidRPr="00193EE8">
        <w:rPr>
          <w:sz w:val="22"/>
          <w:szCs w:val="22"/>
        </w:rPr>
        <w:t>etodiniams darbams</w:t>
      </w:r>
    </w:p>
    <w:p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016052">
        <w:rPr>
          <w:sz w:val="22"/>
          <w:szCs w:val="22"/>
        </w:rPr>
        <w:t xml:space="preserve">                               </w:t>
      </w:r>
      <w:r w:rsidRPr="00193EE8">
        <w:rPr>
          <w:sz w:val="22"/>
          <w:szCs w:val="22"/>
        </w:rPr>
        <w:t>1 priedas</w:t>
      </w:r>
    </w:p>
    <w:p w:rsidR="00706838" w:rsidRDefault="00706838" w:rsidP="00706838">
      <w:pPr>
        <w:jc w:val="center"/>
        <w:rPr>
          <w:b/>
          <w:sz w:val="20"/>
          <w:szCs w:val="20"/>
        </w:rPr>
      </w:pPr>
    </w:p>
    <w:p w:rsidR="00706838" w:rsidRPr="00A5316C" w:rsidRDefault="00706838" w:rsidP="00706838">
      <w:pPr>
        <w:jc w:val="center"/>
        <w:rPr>
          <w:b/>
        </w:rPr>
      </w:pPr>
      <w:r w:rsidRPr="00A5316C">
        <w:rPr>
          <w:b/>
        </w:rPr>
        <w:t>Metodinio darbo aprašas</w:t>
      </w:r>
    </w:p>
    <w:p w:rsidR="00706838" w:rsidRPr="00A5316C" w:rsidRDefault="00706838" w:rsidP="007068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771"/>
        <w:gridCol w:w="238"/>
        <w:gridCol w:w="1722"/>
        <w:gridCol w:w="5433"/>
      </w:tblGrid>
      <w:tr w:rsidR="00706838" w:rsidRPr="009F54B3" w:rsidTr="001B3366">
        <w:trPr>
          <w:trHeight w:val="255"/>
        </w:trPr>
        <w:tc>
          <w:tcPr>
            <w:tcW w:w="468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357CB5" w:rsidP="00F27016">
            <w:r>
              <w:t>Klaipėdos Vytauto Didžiojo gimnazija</w:t>
            </w:r>
          </w:p>
        </w:tc>
      </w:tr>
      <w:tr w:rsidR="00706838" w:rsidRPr="009F54B3" w:rsidTr="00A63189">
        <w:trPr>
          <w:trHeight w:val="315"/>
        </w:trPr>
        <w:tc>
          <w:tcPr>
            <w:tcW w:w="468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30" w:type="dxa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357CB5" w:rsidP="00A63189">
            <w:pPr>
              <w:jc w:val="both"/>
            </w:pPr>
            <w:r>
              <w:t>+370 46 412718</w:t>
            </w:r>
          </w:p>
        </w:tc>
      </w:tr>
      <w:tr w:rsidR="00706838" w:rsidRPr="009F54B3" w:rsidTr="00A63189">
        <w:trPr>
          <w:trHeight w:val="355"/>
        </w:trPr>
        <w:tc>
          <w:tcPr>
            <w:tcW w:w="468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30" w:type="dxa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Default="00824A5B" w:rsidP="001B3366">
            <w:pPr>
              <w:jc w:val="both"/>
              <w:rPr>
                <w:lang w:val="en-US"/>
              </w:rPr>
            </w:pPr>
            <w:hyperlink r:id="rId7" w:history="1">
              <w:r w:rsidR="00A931BE" w:rsidRPr="00581C32">
                <w:rPr>
                  <w:rStyle w:val="Hipersaitas"/>
                </w:rPr>
                <w:t>vdg</w:t>
              </w:r>
              <w:r w:rsidR="00A931BE" w:rsidRPr="00581C32">
                <w:rPr>
                  <w:rStyle w:val="Hipersaitas"/>
                  <w:lang w:val="en-US"/>
                </w:rPr>
                <w:t>@kvdg.lt</w:t>
              </w:r>
            </w:hyperlink>
          </w:p>
          <w:p w:rsidR="00A931BE" w:rsidRPr="00357CB5" w:rsidRDefault="00A931BE" w:rsidP="001B3366">
            <w:pPr>
              <w:jc w:val="both"/>
              <w:rPr>
                <w:lang w:val="en-US"/>
              </w:rPr>
            </w:pPr>
          </w:p>
        </w:tc>
      </w:tr>
      <w:tr w:rsidR="00706838" w:rsidRPr="009F54B3" w:rsidTr="001B3366">
        <w:tc>
          <w:tcPr>
            <w:tcW w:w="468" w:type="dxa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357CB5" w:rsidP="00E67C72">
            <w:r>
              <w:t>Fizika</w:t>
            </w:r>
          </w:p>
        </w:tc>
      </w:tr>
      <w:tr w:rsidR="00706838" w:rsidRPr="009F54B3" w:rsidTr="001B3366">
        <w:tc>
          <w:tcPr>
            <w:tcW w:w="468" w:type="dxa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357CB5" w:rsidRDefault="00357CB5" w:rsidP="00E67C72">
            <w:pPr>
              <w:rPr>
                <w:lang w:val="en-US"/>
              </w:rPr>
            </w:pPr>
            <w:r>
              <w:t>STEAM  - tai paprasta?</w:t>
            </w:r>
            <w:r>
              <w:rPr>
                <w:lang w:val="en-US"/>
              </w:rPr>
              <w:t>!</w:t>
            </w:r>
          </w:p>
        </w:tc>
      </w:tr>
      <w:tr w:rsidR="00706838" w:rsidRPr="009F54B3" w:rsidTr="001B3366">
        <w:tc>
          <w:tcPr>
            <w:tcW w:w="468" w:type="dxa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706838" w:rsidRPr="00DE30E0" w:rsidRDefault="00706838" w:rsidP="00A63189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706838" w:rsidRPr="00641795" w:rsidRDefault="00357CB5" w:rsidP="00E67C72">
            <w:r w:rsidRPr="00641795">
              <w:t>Mokinių veiklos darbai</w:t>
            </w:r>
          </w:p>
        </w:tc>
      </w:tr>
      <w:tr w:rsidR="00706838" w:rsidRPr="009F54B3" w:rsidTr="001B3366">
        <w:trPr>
          <w:trHeight w:val="240"/>
        </w:trPr>
        <w:tc>
          <w:tcPr>
            <w:tcW w:w="468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357CB5" w:rsidP="00E67C72">
            <w:r>
              <w:t>Stasys Ruiba</w:t>
            </w:r>
          </w:p>
        </w:tc>
      </w:tr>
      <w:tr w:rsidR="00706838" w:rsidRPr="009F54B3" w:rsidTr="001B3366">
        <w:trPr>
          <w:trHeight w:val="300"/>
        </w:trPr>
        <w:tc>
          <w:tcPr>
            <w:tcW w:w="468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357CB5" w:rsidP="00E67C72">
            <w:r>
              <w:t>Fizikos mokytojas</w:t>
            </w:r>
          </w:p>
        </w:tc>
      </w:tr>
      <w:tr w:rsidR="00706838" w:rsidRPr="009F54B3" w:rsidTr="001B3366">
        <w:trPr>
          <w:trHeight w:val="300"/>
        </w:trPr>
        <w:tc>
          <w:tcPr>
            <w:tcW w:w="468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706838" w:rsidRPr="009F54B3" w:rsidRDefault="00706838" w:rsidP="00A63189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</w:tc>
        <w:tc>
          <w:tcPr>
            <w:tcW w:w="5606" w:type="dxa"/>
          </w:tcPr>
          <w:p w:rsidR="00706838" w:rsidRPr="009F54B3" w:rsidRDefault="00357CB5" w:rsidP="00E67C72">
            <w:r>
              <w:t>Metodininkas</w:t>
            </w:r>
          </w:p>
        </w:tc>
      </w:tr>
      <w:tr w:rsidR="00706838" w:rsidRPr="009F54B3" w:rsidTr="00A63189">
        <w:tc>
          <w:tcPr>
            <w:tcW w:w="468" w:type="dxa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641795" w:rsidRDefault="00926FB2" w:rsidP="001B3366">
            <w:pPr>
              <w:jc w:val="both"/>
            </w:pPr>
            <w:r w:rsidRPr="00641795">
              <w:t>STEAM – tai mokymo(si) metodas, jungiantis</w:t>
            </w:r>
            <w:r w:rsidRPr="00641795">
              <w:rPr>
                <w:b/>
              </w:rPr>
              <w:t xml:space="preserve"> </w:t>
            </w:r>
            <w:r w:rsidRPr="00641795">
              <w:rPr>
                <w:rStyle w:val="Grietas"/>
                <w:b w:val="0"/>
              </w:rPr>
              <w:t>mokslą, technologijas, inžineriją, meną ir matematiką</w:t>
            </w:r>
            <w:r w:rsidRPr="00641795">
              <w:rPr>
                <w:b/>
              </w:rPr>
              <w:t xml:space="preserve">. </w:t>
            </w:r>
            <w:r w:rsidR="00641795" w:rsidRPr="00641795">
              <w:t>STEAM</w:t>
            </w:r>
            <w:r w:rsidRPr="00641795">
              <w:t xml:space="preserve"> skatina</w:t>
            </w:r>
            <w:r w:rsidRPr="00641795">
              <w:rPr>
                <w:b/>
              </w:rPr>
              <w:t xml:space="preserve"> </w:t>
            </w:r>
            <w:r w:rsidRPr="00641795">
              <w:rPr>
                <w:rStyle w:val="Grietas"/>
                <w:b w:val="0"/>
              </w:rPr>
              <w:t>kūrybiškumą, kritinį mąstymą ir praktinį problemų sprendimą</w:t>
            </w:r>
            <w:r w:rsidRPr="00641795">
              <w:rPr>
                <w:b/>
              </w:rPr>
              <w:t xml:space="preserve">, </w:t>
            </w:r>
            <w:r w:rsidRPr="00641795">
              <w:t>integruojant šias disciplinas į vieną visumą.</w:t>
            </w:r>
          </w:p>
          <w:p w:rsidR="00926FB2" w:rsidRPr="00926FB2" w:rsidRDefault="00926FB2" w:rsidP="001B3366">
            <w:pPr>
              <w:jc w:val="both"/>
              <w:outlineLvl w:val="2"/>
              <w:rPr>
                <w:bCs/>
              </w:rPr>
            </w:pPr>
            <w:r w:rsidRPr="00641795">
              <w:rPr>
                <w:bCs/>
              </w:rPr>
              <w:t>Kodėl STEAM svarbu</w:t>
            </w:r>
            <w:r w:rsidR="00641795" w:rsidRPr="00641795">
              <w:rPr>
                <w:bCs/>
              </w:rPr>
              <w:t>s šiuolaikinėje mokykloje ir visuomenėje</w:t>
            </w:r>
            <w:r w:rsidRPr="00641795">
              <w:rPr>
                <w:bCs/>
              </w:rPr>
              <w:t>?</w:t>
            </w:r>
          </w:p>
          <w:p w:rsidR="00926FB2" w:rsidRDefault="00926FB2" w:rsidP="001B3366">
            <w:pPr>
              <w:pStyle w:val="Sraopastraipa"/>
              <w:numPr>
                <w:ilvl w:val="0"/>
                <w:numId w:val="1"/>
              </w:numPr>
              <w:ind w:left="232" w:hanging="232"/>
              <w:jc w:val="both"/>
            </w:pPr>
            <w:r w:rsidRPr="00926FB2">
              <w:t>Skatina mokinių įsitraukimą per eksperimentus ir realaus gyvenimo problemas</w:t>
            </w:r>
            <w:r>
              <w:t>.</w:t>
            </w:r>
          </w:p>
          <w:p w:rsidR="00926FB2" w:rsidRDefault="00926FB2" w:rsidP="001B3366">
            <w:pPr>
              <w:pStyle w:val="Sraopastraipa"/>
              <w:numPr>
                <w:ilvl w:val="0"/>
                <w:numId w:val="1"/>
              </w:numPr>
              <w:ind w:left="232" w:hanging="232"/>
              <w:jc w:val="both"/>
            </w:pPr>
            <w:r w:rsidRPr="00926FB2">
              <w:t>Ugdo analitinį ir kūrybinį mąstymą</w:t>
            </w:r>
            <w:r>
              <w:t>.</w:t>
            </w:r>
          </w:p>
          <w:p w:rsidR="001B3366" w:rsidRDefault="00926FB2" w:rsidP="001B3366">
            <w:pPr>
              <w:pStyle w:val="Sraopastraipa"/>
              <w:numPr>
                <w:ilvl w:val="0"/>
                <w:numId w:val="1"/>
              </w:numPr>
              <w:ind w:left="232" w:hanging="232"/>
              <w:jc w:val="both"/>
            </w:pPr>
            <w:r w:rsidRPr="00926FB2">
              <w:t>Paruošia ateities darbo rinkai, kur</w:t>
            </w:r>
            <w:r w:rsidR="00641795">
              <w:t xml:space="preserve"> </w:t>
            </w:r>
            <w:r w:rsidRPr="00926FB2">
              <w:t>reikalingi įvairiapusiai įgūdžiai</w:t>
            </w:r>
            <w:r>
              <w:t>.</w:t>
            </w:r>
          </w:p>
          <w:p w:rsidR="00641795" w:rsidRDefault="00926FB2" w:rsidP="001B3366">
            <w:pPr>
              <w:pStyle w:val="Sraopastraipa"/>
              <w:numPr>
                <w:ilvl w:val="0"/>
                <w:numId w:val="1"/>
              </w:numPr>
              <w:ind w:left="232" w:hanging="232"/>
              <w:jc w:val="both"/>
            </w:pPr>
            <w:r w:rsidRPr="00926FB2">
              <w:t>Skatina bendradarbiavimą tarp skirtingų sričių</w:t>
            </w:r>
            <w:r w:rsidR="00641795">
              <w:t>.</w:t>
            </w:r>
          </w:p>
          <w:p w:rsidR="00641795" w:rsidRDefault="00641795" w:rsidP="001B3366">
            <w:pPr>
              <w:pStyle w:val="Sraopastraipa"/>
              <w:tabs>
                <w:tab w:val="left" w:pos="391"/>
              </w:tabs>
              <w:ind w:left="-51"/>
              <w:jc w:val="both"/>
            </w:pPr>
            <w:r>
              <w:t xml:space="preserve">Aptarsime, kaip </w:t>
            </w:r>
            <w:r w:rsidR="00926FB2" w:rsidRPr="00926FB2">
              <w:t>STEAM ugdymas vyk</w:t>
            </w:r>
            <w:r>
              <w:t>domas</w:t>
            </w:r>
            <w:r w:rsidR="00926FB2" w:rsidRPr="00926FB2">
              <w:t xml:space="preserve"> per projektinį mokymą, eksperimentus, kūrybinius uždavinius ir praktines veiklas. </w:t>
            </w:r>
          </w:p>
          <w:p w:rsidR="00926FB2" w:rsidRPr="009F54B3" w:rsidRDefault="00641795" w:rsidP="001B3366">
            <w:pPr>
              <w:pStyle w:val="Sraopastraipa"/>
              <w:tabs>
                <w:tab w:val="left" w:pos="391"/>
              </w:tabs>
              <w:spacing w:before="100" w:beforeAutospacing="1" w:after="100" w:afterAutospacing="1"/>
              <w:ind w:left="-51"/>
              <w:jc w:val="both"/>
            </w:pPr>
            <w:r>
              <w:t>Aptarsime, kaip STEAM</w:t>
            </w:r>
            <w:r w:rsidR="00926FB2" w:rsidRPr="00926FB2">
              <w:t xml:space="preserve"> padeda ne tik suprasti teoriją, bet ir pritaikyti ją praktiškai.</w:t>
            </w:r>
          </w:p>
        </w:tc>
      </w:tr>
      <w:tr w:rsidR="00706838" w:rsidRPr="009F54B3" w:rsidTr="00A63189">
        <w:tc>
          <w:tcPr>
            <w:tcW w:w="468" w:type="dxa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357CB5" w:rsidP="00A63189">
            <w:pPr>
              <w:jc w:val="both"/>
            </w:pPr>
            <w:r>
              <w:t>2025-02-19</w:t>
            </w:r>
          </w:p>
        </w:tc>
      </w:tr>
      <w:tr w:rsidR="00706838" w:rsidRPr="009F54B3" w:rsidTr="00A63189">
        <w:tc>
          <w:tcPr>
            <w:tcW w:w="468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1B3366" w:rsidP="00A63189">
            <w:pPr>
              <w:jc w:val="both"/>
            </w:pPr>
            <w:r>
              <w:t>Šilalės švietimo pagalbos tarnyba</w:t>
            </w:r>
          </w:p>
        </w:tc>
      </w:tr>
      <w:tr w:rsidR="00706838" w:rsidRPr="009F54B3" w:rsidTr="00A63189">
        <w:tc>
          <w:tcPr>
            <w:tcW w:w="468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DF2462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5606" w:type="dxa"/>
          </w:tcPr>
          <w:p w:rsidR="00706838" w:rsidRPr="00926FB2" w:rsidRDefault="001B3366" w:rsidP="00A63189">
            <w:pPr>
              <w:jc w:val="both"/>
              <w:rPr>
                <w:lang w:val="en-US"/>
              </w:rPr>
            </w:pPr>
            <w:r>
              <w:t>10</w:t>
            </w:r>
          </w:p>
        </w:tc>
      </w:tr>
    </w:tbl>
    <w:p w:rsidR="00801768" w:rsidRDefault="00801768">
      <w:bookmarkStart w:id="0" w:name="_GoBack"/>
      <w:bookmarkEnd w:id="0"/>
    </w:p>
    <w:sectPr w:rsidR="00801768" w:rsidSect="001B3366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5B" w:rsidRDefault="00824A5B" w:rsidP="001B3366">
      <w:r>
        <w:separator/>
      </w:r>
    </w:p>
  </w:endnote>
  <w:endnote w:type="continuationSeparator" w:id="0">
    <w:p w:rsidR="00824A5B" w:rsidRDefault="00824A5B" w:rsidP="001B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5B" w:rsidRDefault="00824A5B" w:rsidP="001B3366">
      <w:r>
        <w:separator/>
      </w:r>
    </w:p>
  </w:footnote>
  <w:footnote w:type="continuationSeparator" w:id="0">
    <w:p w:rsidR="00824A5B" w:rsidRDefault="00824A5B" w:rsidP="001B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5D30"/>
    <w:multiLevelType w:val="hybridMultilevel"/>
    <w:tmpl w:val="8EBEA4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38"/>
    <w:rsid w:val="00016052"/>
    <w:rsid w:val="000B11A3"/>
    <w:rsid w:val="001B3366"/>
    <w:rsid w:val="00357CB5"/>
    <w:rsid w:val="00641795"/>
    <w:rsid w:val="00706838"/>
    <w:rsid w:val="00801768"/>
    <w:rsid w:val="00824A5B"/>
    <w:rsid w:val="00926FB2"/>
    <w:rsid w:val="00A931BE"/>
    <w:rsid w:val="00B26767"/>
    <w:rsid w:val="00B34785"/>
    <w:rsid w:val="00DF2462"/>
    <w:rsid w:val="00E67C72"/>
    <w:rsid w:val="00F27016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34D5"/>
  <w15:chartTrackingRefBased/>
  <w15:docId w15:val="{FCE75D4B-DE09-4F0C-8B9C-2B81ACA0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926FB2"/>
    <w:rPr>
      <w:b/>
      <w:bCs/>
    </w:rPr>
  </w:style>
  <w:style w:type="paragraph" w:styleId="Sraopastraipa">
    <w:name w:val="List Paragraph"/>
    <w:basedOn w:val="prastasis"/>
    <w:uiPriority w:val="34"/>
    <w:qFormat/>
    <w:rsid w:val="00926FB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931BE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B336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B336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B336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366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dg@kvdg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12</cp:revision>
  <dcterms:created xsi:type="dcterms:W3CDTF">2025-02-11T08:10:00Z</dcterms:created>
  <dcterms:modified xsi:type="dcterms:W3CDTF">2025-02-25T09:05:00Z</dcterms:modified>
</cp:coreProperties>
</file>